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7E6CDC" w14:textId="77777777" w:rsidR="00874166" w:rsidRDefault="00870063">
      <w:pPr>
        <w:jc w:val="center"/>
        <w:rPr>
          <w:rFonts w:ascii="Arial" w:eastAsia="Arial" w:hAnsi="Arial" w:cs="Arial"/>
          <w:b/>
          <w:sz w:val="24"/>
          <w:szCs w:val="24"/>
        </w:rPr>
      </w:pPr>
      <w:r>
        <w:rPr>
          <w:rFonts w:ascii="Arial" w:eastAsia="Arial" w:hAnsi="Arial" w:cs="Arial"/>
          <w:b/>
          <w:sz w:val="24"/>
          <w:szCs w:val="24"/>
        </w:rPr>
        <w:t xml:space="preserve"> </w:t>
      </w:r>
      <w:r>
        <w:rPr>
          <w:rFonts w:ascii="Arial" w:eastAsia="Arial" w:hAnsi="Arial" w:cs="Arial"/>
          <w:b/>
          <w:noProof/>
          <w:sz w:val="40"/>
          <w:szCs w:val="40"/>
        </w:rPr>
        <w:drawing>
          <wp:inline distT="114300" distB="114300" distL="114300" distR="114300" wp14:anchorId="309DA53E" wp14:editId="2AD915D0">
            <wp:extent cx="1768618" cy="498202"/>
            <wp:effectExtent l="0" t="0" r="0" b="0"/>
            <wp:docPr id="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1768618" cy="498202"/>
                    </a:xfrm>
                    <a:prstGeom prst="rect">
                      <a:avLst/>
                    </a:prstGeom>
                    <a:ln/>
                  </pic:spPr>
                </pic:pic>
              </a:graphicData>
            </a:graphic>
          </wp:inline>
        </w:drawing>
      </w:r>
    </w:p>
    <w:p w14:paraId="362307EB" w14:textId="77777777" w:rsidR="00874166" w:rsidRDefault="00874166">
      <w:pPr>
        <w:rPr>
          <w:rFonts w:ascii="Arial" w:eastAsia="Arial" w:hAnsi="Arial" w:cs="Arial"/>
          <w:b/>
          <w:sz w:val="24"/>
          <w:szCs w:val="24"/>
        </w:rPr>
      </w:pPr>
    </w:p>
    <w:p w14:paraId="78F38D99" w14:textId="77777777" w:rsidR="00874166" w:rsidRDefault="00874166">
      <w:pPr>
        <w:jc w:val="center"/>
        <w:rPr>
          <w:rFonts w:ascii="Arial" w:eastAsia="Arial" w:hAnsi="Arial" w:cs="Arial"/>
          <w:b/>
          <w:sz w:val="24"/>
          <w:szCs w:val="24"/>
        </w:rPr>
      </w:pPr>
    </w:p>
    <w:p w14:paraId="328C0E82" w14:textId="77777777" w:rsidR="00874166" w:rsidRDefault="00870063">
      <w:pPr>
        <w:jc w:val="center"/>
        <w:rPr>
          <w:rFonts w:ascii="Arial" w:eastAsia="Arial" w:hAnsi="Arial" w:cs="Arial"/>
          <w:b/>
          <w:sz w:val="28"/>
          <w:szCs w:val="28"/>
        </w:rPr>
      </w:pPr>
      <w:r>
        <w:rPr>
          <w:rFonts w:ascii="Arial" w:eastAsia="Arial" w:hAnsi="Arial" w:cs="Arial"/>
          <w:b/>
          <w:color w:val="333333"/>
          <w:sz w:val="28"/>
          <w:szCs w:val="28"/>
        </w:rPr>
        <w:t xml:space="preserve">WATCH THE OFFICIAL TRAILER </w:t>
      </w:r>
      <w:r>
        <w:rPr>
          <w:rFonts w:ascii="Arial" w:eastAsia="Arial" w:hAnsi="Arial" w:cs="Arial"/>
          <w:b/>
          <w:sz w:val="28"/>
          <w:szCs w:val="28"/>
        </w:rPr>
        <w:t xml:space="preserve">FOR </w:t>
      </w:r>
      <w:r>
        <w:rPr>
          <w:rFonts w:ascii="Arial" w:eastAsia="Arial" w:hAnsi="Arial" w:cs="Arial"/>
          <w:b/>
          <w:i/>
          <w:sz w:val="28"/>
          <w:szCs w:val="28"/>
        </w:rPr>
        <w:t>ZOEY 102</w:t>
      </w:r>
      <w:r>
        <w:rPr>
          <w:rFonts w:ascii="Arial" w:eastAsia="Arial" w:hAnsi="Arial" w:cs="Arial"/>
          <w:b/>
          <w:sz w:val="28"/>
          <w:szCs w:val="28"/>
        </w:rPr>
        <w:t xml:space="preserve"> PREMIERING JULY 27, EXCLUSIVELY ON PARAMOUNT+ </w:t>
      </w:r>
    </w:p>
    <w:p w14:paraId="421568AB" w14:textId="77777777" w:rsidR="00874166" w:rsidRDefault="00874166">
      <w:pPr>
        <w:jc w:val="center"/>
        <w:rPr>
          <w:rFonts w:ascii="Arial" w:eastAsia="Arial" w:hAnsi="Arial" w:cs="Arial"/>
          <w:b/>
          <w:sz w:val="24"/>
          <w:szCs w:val="24"/>
        </w:rPr>
      </w:pPr>
    </w:p>
    <w:p w14:paraId="4A5D40FC" w14:textId="77777777" w:rsidR="00874166" w:rsidRDefault="00870063">
      <w:pPr>
        <w:jc w:val="center"/>
        <w:rPr>
          <w:rFonts w:ascii="Arial" w:eastAsia="Arial" w:hAnsi="Arial" w:cs="Arial"/>
          <w:b/>
          <w:sz w:val="24"/>
          <w:szCs w:val="24"/>
        </w:rPr>
      </w:pPr>
      <w:r>
        <w:rPr>
          <w:rFonts w:ascii="Arial" w:eastAsia="Arial" w:hAnsi="Arial" w:cs="Arial"/>
          <w:b/>
          <w:noProof/>
          <w:sz w:val="24"/>
          <w:szCs w:val="24"/>
        </w:rPr>
        <w:drawing>
          <wp:inline distT="114300" distB="114300" distL="114300" distR="114300" wp14:anchorId="6526A1AE" wp14:editId="1615773D">
            <wp:extent cx="2752725" cy="4084689"/>
            <wp:effectExtent l="0" t="0" r="0" b="0"/>
            <wp:docPr id="10"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2752725" cy="4084689"/>
                    </a:xfrm>
                    <a:prstGeom prst="rect">
                      <a:avLst/>
                    </a:prstGeom>
                    <a:ln/>
                  </pic:spPr>
                </pic:pic>
              </a:graphicData>
            </a:graphic>
          </wp:inline>
        </w:drawing>
      </w:r>
    </w:p>
    <w:p w14:paraId="7692EDB8" w14:textId="77777777" w:rsidR="00874166" w:rsidRDefault="00874166">
      <w:pPr>
        <w:jc w:val="center"/>
        <w:rPr>
          <w:rFonts w:ascii="Arial" w:eastAsia="Arial" w:hAnsi="Arial" w:cs="Arial"/>
          <w:b/>
          <w:sz w:val="24"/>
          <w:szCs w:val="24"/>
        </w:rPr>
      </w:pPr>
    </w:p>
    <w:p w14:paraId="7DB69471" w14:textId="77777777" w:rsidR="00874166" w:rsidRDefault="00874166">
      <w:pPr>
        <w:rPr>
          <w:rFonts w:ascii="Arial" w:eastAsia="Arial" w:hAnsi="Arial" w:cs="Arial"/>
          <w:b/>
          <w:sz w:val="24"/>
          <w:szCs w:val="24"/>
          <w:highlight w:val="white"/>
        </w:rPr>
      </w:pPr>
    </w:p>
    <w:p w14:paraId="6069A2C4" w14:textId="3C098EDC" w:rsidR="00874166" w:rsidRDefault="00870063">
      <w:pPr>
        <w:jc w:val="center"/>
        <w:rPr>
          <w:rFonts w:ascii="Arial" w:eastAsia="Arial" w:hAnsi="Arial" w:cs="Arial"/>
          <w:b/>
          <w:sz w:val="24"/>
          <w:szCs w:val="24"/>
          <w:highlight w:val="white"/>
        </w:rPr>
      </w:pPr>
      <w:r>
        <w:rPr>
          <w:rFonts w:ascii="Arial" w:eastAsia="Arial" w:hAnsi="Arial" w:cs="Arial"/>
          <w:b/>
          <w:sz w:val="24"/>
          <w:szCs w:val="24"/>
          <w:highlight w:val="white"/>
        </w:rPr>
        <w:t xml:space="preserve">Original Cast Members from </w:t>
      </w:r>
      <w:r>
        <w:rPr>
          <w:rFonts w:ascii="Arial" w:eastAsia="Arial" w:hAnsi="Arial" w:cs="Arial"/>
          <w:b/>
          <w:i/>
          <w:sz w:val="24"/>
          <w:szCs w:val="24"/>
          <w:highlight w:val="white"/>
        </w:rPr>
        <w:t>Zoey 101</w:t>
      </w:r>
      <w:r>
        <w:rPr>
          <w:rFonts w:ascii="Arial" w:eastAsia="Arial" w:hAnsi="Arial" w:cs="Arial"/>
          <w:b/>
          <w:sz w:val="24"/>
          <w:szCs w:val="24"/>
          <w:highlight w:val="white"/>
        </w:rPr>
        <w:t xml:space="preserve"> Reunite, </w:t>
      </w:r>
      <w:r>
        <w:rPr>
          <w:rFonts w:ascii="Arial" w:eastAsia="Arial" w:hAnsi="Arial" w:cs="Arial"/>
          <w:b/>
          <w:sz w:val="24"/>
          <w:szCs w:val="24"/>
          <w:highlight w:val="white"/>
        </w:rPr>
        <w:br/>
        <w:t xml:space="preserve">Including Jamie Lynn Spears, Erin Sanders, Sean Flynn, Matthew Underwood, Christopher Massey, Abby Wilde and Jack Salvatore </w:t>
      </w:r>
    </w:p>
    <w:p w14:paraId="4F9632D0" w14:textId="77777777" w:rsidR="00874166" w:rsidRDefault="00874166">
      <w:pPr>
        <w:jc w:val="center"/>
        <w:rPr>
          <w:rFonts w:ascii="Arial" w:eastAsia="Arial" w:hAnsi="Arial" w:cs="Arial"/>
          <w:b/>
          <w:sz w:val="24"/>
          <w:szCs w:val="24"/>
          <w:highlight w:val="white"/>
        </w:rPr>
      </w:pPr>
    </w:p>
    <w:p w14:paraId="502827D5" w14:textId="0FA75ED6" w:rsidR="00874166" w:rsidRDefault="00870063">
      <w:pPr>
        <w:jc w:val="center"/>
        <w:rPr>
          <w:rFonts w:ascii="Arial" w:eastAsia="Arial" w:hAnsi="Arial" w:cs="Arial"/>
          <w:b/>
          <w:sz w:val="24"/>
          <w:szCs w:val="24"/>
          <w:highlight w:val="yellow"/>
        </w:rPr>
      </w:pPr>
      <w:r>
        <w:rPr>
          <w:rFonts w:ascii="Arial" w:eastAsia="Arial" w:hAnsi="Arial" w:cs="Arial"/>
          <w:b/>
          <w:sz w:val="24"/>
          <w:szCs w:val="24"/>
          <w:highlight w:val="white"/>
        </w:rPr>
        <w:t xml:space="preserve"> Produced by Nickelodeon Studios, The All-New Original Film Also Features </w:t>
      </w:r>
      <w:r>
        <w:rPr>
          <w:rFonts w:ascii="Arial" w:eastAsia="Arial" w:hAnsi="Arial" w:cs="Arial"/>
          <w:b/>
          <w:sz w:val="24"/>
          <w:szCs w:val="24"/>
          <w:highlight w:val="white"/>
        </w:rPr>
        <w:br/>
        <w:t xml:space="preserve">Dean Geyer, Owen Thiele, Thomas Lennon, Audrey Whitby and Zach </w:t>
      </w:r>
      <w:proofErr w:type="spellStart"/>
      <w:r>
        <w:rPr>
          <w:rFonts w:ascii="Arial" w:eastAsia="Arial" w:hAnsi="Arial" w:cs="Arial"/>
          <w:b/>
          <w:sz w:val="24"/>
          <w:szCs w:val="24"/>
          <w:highlight w:val="white"/>
        </w:rPr>
        <w:t>Zagoria</w:t>
      </w:r>
      <w:proofErr w:type="spellEnd"/>
    </w:p>
    <w:p w14:paraId="2F8D0127" w14:textId="77777777" w:rsidR="00874166" w:rsidRDefault="00874166">
      <w:pPr>
        <w:rPr>
          <w:rFonts w:ascii="Arial" w:eastAsia="Arial" w:hAnsi="Arial" w:cs="Arial"/>
          <w:sz w:val="24"/>
          <w:szCs w:val="24"/>
        </w:rPr>
      </w:pPr>
    </w:p>
    <w:p w14:paraId="4F7208CA" w14:textId="6ACC4F12" w:rsidR="00874166" w:rsidRDefault="00870063">
      <w:pPr>
        <w:jc w:val="center"/>
        <w:rPr>
          <w:rFonts w:ascii="Arial" w:eastAsia="Arial" w:hAnsi="Arial" w:cs="Arial"/>
          <w:b/>
          <w:sz w:val="24"/>
          <w:szCs w:val="24"/>
        </w:rPr>
      </w:pPr>
      <w:r>
        <w:rPr>
          <w:rFonts w:ascii="Arial" w:eastAsia="Arial" w:hAnsi="Arial" w:cs="Arial"/>
          <w:b/>
          <w:sz w:val="24"/>
          <w:szCs w:val="24"/>
        </w:rPr>
        <w:t xml:space="preserve">CLICK </w:t>
      </w:r>
      <w:hyperlink r:id="rId9" w:history="1">
        <w:r w:rsidRPr="00447C3D">
          <w:rPr>
            <w:rStyle w:val="Hyperlink"/>
            <w:rFonts w:ascii="Arial" w:eastAsia="Arial" w:hAnsi="Arial" w:cs="Arial"/>
            <w:b/>
            <w:color w:val="0000FF"/>
            <w:sz w:val="24"/>
            <w:szCs w:val="24"/>
          </w:rPr>
          <w:t>HERE</w:t>
        </w:r>
      </w:hyperlink>
      <w:r>
        <w:rPr>
          <w:rFonts w:ascii="Arial" w:eastAsia="Arial" w:hAnsi="Arial" w:cs="Arial"/>
          <w:b/>
          <w:sz w:val="24"/>
          <w:szCs w:val="24"/>
        </w:rPr>
        <w:t xml:space="preserve"> to Watch the Official Trailer</w:t>
      </w:r>
    </w:p>
    <w:p w14:paraId="64C7FC21" w14:textId="26387D3E" w:rsidR="00874166" w:rsidRDefault="00870063">
      <w:pPr>
        <w:spacing w:line="276" w:lineRule="auto"/>
        <w:jc w:val="center"/>
        <w:rPr>
          <w:rFonts w:ascii="Arial" w:eastAsia="Arial" w:hAnsi="Arial" w:cs="Arial"/>
          <w:b/>
          <w:sz w:val="24"/>
          <w:szCs w:val="24"/>
        </w:rPr>
      </w:pPr>
      <w:r>
        <w:rPr>
          <w:rFonts w:ascii="Arial" w:eastAsia="Arial" w:hAnsi="Arial" w:cs="Arial"/>
          <w:b/>
          <w:sz w:val="24"/>
          <w:szCs w:val="24"/>
        </w:rPr>
        <w:t xml:space="preserve">CLICK </w:t>
      </w:r>
      <w:hyperlink r:id="rId10" w:history="1">
        <w:r w:rsidRPr="00447C3D">
          <w:rPr>
            <w:rStyle w:val="Hyperlink"/>
            <w:rFonts w:ascii="Arial" w:eastAsia="Arial" w:hAnsi="Arial" w:cs="Arial"/>
            <w:b/>
            <w:color w:val="0000FF"/>
            <w:sz w:val="24"/>
            <w:szCs w:val="24"/>
          </w:rPr>
          <w:t>HERE</w:t>
        </w:r>
      </w:hyperlink>
      <w:r>
        <w:rPr>
          <w:rFonts w:ascii="Arial" w:eastAsia="Arial" w:hAnsi="Arial" w:cs="Arial"/>
          <w:b/>
          <w:sz w:val="24"/>
          <w:szCs w:val="24"/>
        </w:rPr>
        <w:t xml:space="preserve"> to Download the Official Film Key Art </w:t>
      </w:r>
    </w:p>
    <w:p w14:paraId="67207A84" w14:textId="77777777" w:rsidR="00874166" w:rsidRDefault="00874166">
      <w:pPr>
        <w:jc w:val="both"/>
        <w:rPr>
          <w:rFonts w:ascii="Arial" w:eastAsia="Arial" w:hAnsi="Arial" w:cs="Arial"/>
          <w:sz w:val="24"/>
          <w:szCs w:val="24"/>
        </w:rPr>
      </w:pPr>
    </w:p>
    <w:p w14:paraId="640915CF" w14:textId="0B7BF9BA" w:rsidR="00874166" w:rsidRDefault="00870063">
      <w:pPr>
        <w:jc w:val="both"/>
        <w:rPr>
          <w:rFonts w:ascii="Arial" w:eastAsia="Arial" w:hAnsi="Arial" w:cs="Arial"/>
        </w:rPr>
      </w:pPr>
      <w:r>
        <w:rPr>
          <w:rFonts w:ascii="Arial" w:eastAsia="Arial" w:hAnsi="Arial" w:cs="Arial"/>
          <w:highlight w:val="white"/>
        </w:rPr>
        <w:t>June 20, 2023 – Paramount+ today</w:t>
      </w:r>
      <w:r>
        <w:rPr>
          <w:rFonts w:ascii="Arial" w:eastAsia="Arial" w:hAnsi="Arial" w:cs="Arial"/>
        </w:rPr>
        <w:t xml:space="preserve"> released the official trailer and key art for </w:t>
      </w:r>
      <w:r>
        <w:rPr>
          <w:rFonts w:ascii="Arial" w:eastAsia="Arial" w:hAnsi="Arial" w:cs="Arial"/>
          <w:i/>
          <w:highlight w:val="white"/>
        </w:rPr>
        <w:t>ZOEY 102</w:t>
      </w:r>
      <w:r>
        <w:rPr>
          <w:rFonts w:ascii="Arial" w:eastAsia="Arial" w:hAnsi="Arial" w:cs="Arial"/>
          <w:highlight w:val="white"/>
        </w:rPr>
        <w:t xml:space="preserve">, the all-new </w:t>
      </w:r>
      <w:r>
        <w:rPr>
          <w:rFonts w:ascii="Arial" w:eastAsia="Arial" w:hAnsi="Arial" w:cs="Arial"/>
        </w:rPr>
        <w:t xml:space="preserve">original movie based on characters from the hit live-action Nickelodeon series </w:t>
      </w:r>
      <w:r>
        <w:rPr>
          <w:rFonts w:ascii="Arial" w:eastAsia="Arial" w:hAnsi="Arial" w:cs="Arial"/>
          <w:i/>
        </w:rPr>
        <w:t>Zoey 101</w:t>
      </w:r>
      <w:r>
        <w:rPr>
          <w:rFonts w:ascii="Arial" w:eastAsia="Arial" w:hAnsi="Arial" w:cs="Arial"/>
        </w:rPr>
        <w:t xml:space="preserve">. In the movie, </w:t>
      </w:r>
      <w:r>
        <w:rPr>
          <w:rFonts w:ascii="Helvetica Neue" w:eastAsia="Helvetica Neue" w:hAnsi="Helvetica Neue" w:cs="Helvetica Neue"/>
          <w:highlight w:val="white"/>
        </w:rPr>
        <w:t xml:space="preserve">Pacific Coast Academy alumni return to Malibu for an over-the-top wedding that turns </w:t>
      </w:r>
      <w:r>
        <w:rPr>
          <w:rFonts w:ascii="Helvetica Neue" w:eastAsia="Helvetica Neue" w:hAnsi="Helvetica Neue" w:cs="Helvetica Neue"/>
          <w:highlight w:val="white"/>
        </w:rPr>
        <w:lastRenderedPageBreak/>
        <w:t>into a high school reunion for the books</w:t>
      </w:r>
      <w:r>
        <w:rPr>
          <w:rFonts w:ascii="Helvetica Neue" w:eastAsia="Helvetica Neue" w:hAnsi="Helvetica Neue" w:cs="Helvetica Neue"/>
          <w:color w:val="333333"/>
          <w:highlight w:val="white"/>
        </w:rPr>
        <w:t xml:space="preserve">. </w:t>
      </w:r>
      <w:r>
        <w:rPr>
          <w:rFonts w:ascii="Arial" w:eastAsia="Arial" w:hAnsi="Arial" w:cs="Arial"/>
          <w:i/>
        </w:rPr>
        <w:t>ZOEY 102</w:t>
      </w:r>
      <w:r>
        <w:rPr>
          <w:rFonts w:ascii="Arial" w:eastAsia="Arial" w:hAnsi="Arial" w:cs="Arial"/>
        </w:rPr>
        <w:t xml:space="preserve"> will be available to stream beginning Thursday, July 27, in the U.S. and Canada, and the following day in the U.K. Additionally, the movie will premiere on Tuesday, August 1, in Australia, on Friday, August 11, in Latin America and Brazil, and on Friday, November 17, in Italy, France, Germany, Austria and Switzerland.</w:t>
      </w:r>
    </w:p>
    <w:p w14:paraId="4B9689B4" w14:textId="77777777" w:rsidR="00874166" w:rsidRDefault="00874166">
      <w:pPr>
        <w:jc w:val="both"/>
        <w:rPr>
          <w:rFonts w:ascii="Arial" w:eastAsia="Arial" w:hAnsi="Arial" w:cs="Arial"/>
        </w:rPr>
      </w:pPr>
    </w:p>
    <w:p w14:paraId="692DA09F" w14:textId="5A5D81DC" w:rsidR="00874166" w:rsidRDefault="00870063">
      <w:pPr>
        <w:spacing w:line="276" w:lineRule="auto"/>
        <w:jc w:val="both"/>
        <w:rPr>
          <w:rFonts w:ascii="Arial" w:eastAsia="Arial" w:hAnsi="Arial" w:cs="Arial"/>
        </w:rPr>
      </w:pPr>
      <w:r>
        <w:rPr>
          <w:rFonts w:ascii="Arial" w:eastAsia="Arial" w:hAnsi="Arial" w:cs="Arial"/>
        </w:rPr>
        <w:t xml:space="preserve">Over a decade after the iconic series ended, </w:t>
      </w:r>
      <w:r>
        <w:rPr>
          <w:rFonts w:ascii="Arial" w:eastAsia="Arial" w:hAnsi="Arial" w:cs="Arial"/>
          <w:i/>
        </w:rPr>
        <w:t xml:space="preserve">ZOEY 102 </w:t>
      </w:r>
      <w:r>
        <w:rPr>
          <w:rFonts w:ascii="Arial" w:eastAsia="Arial" w:hAnsi="Arial" w:cs="Arial"/>
        </w:rPr>
        <w:t xml:space="preserve">finds Zoey Brooks still trying to figure out life and love, this time in her 20s. Zoey and Chase did not end up in Hawaii that summer and haven’t heard from each other since. When close friends Quinn and Logan announce they’re getting married, Zoey and Chase find themselves in the wedding party. </w:t>
      </w:r>
    </w:p>
    <w:p w14:paraId="1677D2A0" w14:textId="77777777" w:rsidR="00874166" w:rsidRDefault="00874166">
      <w:pPr>
        <w:spacing w:line="276" w:lineRule="auto"/>
        <w:ind w:firstLine="720"/>
        <w:jc w:val="both"/>
        <w:rPr>
          <w:rFonts w:ascii="Arial" w:eastAsia="Arial" w:hAnsi="Arial" w:cs="Arial"/>
        </w:rPr>
      </w:pPr>
    </w:p>
    <w:p w14:paraId="0DD7F5F5" w14:textId="16FDCC15" w:rsidR="00874166" w:rsidRDefault="00870063">
      <w:pPr>
        <w:spacing w:line="276" w:lineRule="auto"/>
        <w:jc w:val="both"/>
        <w:rPr>
          <w:rFonts w:ascii="Arial" w:eastAsia="Arial" w:hAnsi="Arial" w:cs="Arial"/>
        </w:rPr>
      </w:pPr>
      <w:r>
        <w:rPr>
          <w:rFonts w:ascii="Arial" w:eastAsia="Arial" w:hAnsi="Arial" w:cs="Arial"/>
        </w:rPr>
        <w:t xml:space="preserve">Jamie Lynn Spears returns as Zoey Brooks, who graduated alongside the first female class ever to be allowed into Pacific Coast Academy. Erin Sanders returns as Zoey’s best friend, Quinn </w:t>
      </w:r>
      <w:proofErr w:type="spellStart"/>
      <w:r>
        <w:rPr>
          <w:rFonts w:ascii="Arial" w:eastAsia="Arial" w:hAnsi="Arial" w:cs="Arial"/>
        </w:rPr>
        <w:t>Pensky</w:t>
      </w:r>
      <w:proofErr w:type="spellEnd"/>
      <w:r>
        <w:rPr>
          <w:rFonts w:ascii="Arial" w:eastAsia="Arial" w:hAnsi="Arial" w:cs="Arial"/>
        </w:rPr>
        <w:t xml:space="preserve">. Sean Flynn returns as Zoey’s on again, off again love interest Chase Matthews. Also returning are Matthew Underwood as Logan Reese; Christopher Massey as Michael Barret; Abby Wilde as Stacey </w:t>
      </w:r>
      <w:proofErr w:type="spellStart"/>
      <w:r>
        <w:rPr>
          <w:rFonts w:ascii="Arial" w:eastAsia="Arial" w:hAnsi="Arial" w:cs="Arial"/>
        </w:rPr>
        <w:t>Dillsen</w:t>
      </w:r>
      <w:proofErr w:type="spellEnd"/>
      <w:r>
        <w:rPr>
          <w:rFonts w:ascii="Arial" w:eastAsia="Arial" w:hAnsi="Arial" w:cs="Arial"/>
        </w:rPr>
        <w:t xml:space="preserve"> and Jack Salvatore as Mark Del </w:t>
      </w:r>
      <w:proofErr w:type="spellStart"/>
      <w:r>
        <w:rPr>
          <w:rFonts w:ascii="Arial" w:eastAsia="Arial" w:hAnsi="Arial" w:cs="Arial"/>
        </w:rPr>
        <w:t>Figgalo</w:t>
      </w:r>
      <w:proofErr w:type="spellEnd"/>
      <w:r>
        <w:rPr>
          <w:rFonts w:ascii="Arial" w:eastAsia="Arial" w:hAnsi="Arial" w:cs="Arial"/>
        </w:rPr>
        <w:t xml:space="preserve">. The wedding reunion includes new cast members: Thomas Lennon as Zoey’s boss Kelly </w:t>
      </w:r>
      <w:proofErr w:type="spellStart"/>
      <w:r>
        <w:rPr>
          <w:rFonts w:ascii="Arial" w:eastAsia="Arial" w:hAnsi="Arial" w:cs="Arial"/>
        </w:rPr>
        <w:t>Kevyn</w:t>
      </w:r>
      <w:proofErr w:type="spellEnd"/>
      <w:r>
        <w:rPr>
          <w:rFonts w:ascii="Arial" w:eastAsia="Arial" w:hAnsi="Arial" w:cs="Arial"/>
        </w:rPr>
        <w:t xml:space="preserve">; Owen Thiele as Zoey’s friend Archer March; and Dean Geyer as a charismatic actor, Todd, along with Audrey Whitby as Lyric, Logan’s younger sister and Zach </w:t>
      </w:r>
      <w:proofErr w:type="spellStart"/>
      <w:r>
        <w:rPr>
          <w:rFonts w:ascii="Arial" w:eastAsia="Arial" w:hAnsi="Arial" w:cs="Arial"/>
        </w:rPr>
        <w:t>Zagoria</w:t>
      </w:r>
      <w:proofErr w:type="spellEnd"/>
      <w:r>
        <w:rPr>
          <w:rFonts w:ascii="Arial" w:eastAsia="Arial" w:hAnsi="Arial" w:cs="Arial"/>
        </w:rPr>
        <w:t xml:space="preserve"> as Jordan B., a reality dating show contestant that Zoey must work with.</w:t>
      </w:r>
    </w:p>
    <w:p w14:paraId="31036377" w14:textId="77777777" w:rsidR="00874166" w:rsidRDefault="00870063">
      <w:pPr>
        <w:spacing w:before="240" w:after="240"/>
        <w:jc w:val="both"/>
        <w:rPr>
          <w:rFonts w:ascii="Arial" w:eastAsia="Arial" w:hAnsi="Arial" w:cs="Arial"/>
        </w:rPr>
      </w:pPr>
      <w:r>
        <w:rPr>
          <w:rFonts w:ascii="Arial" w:eastAsia="Arial" w:hAnsi="Arial" w:cs="Arial"/>
          <w:highlight w:val="white"/>
        </w:rPr>
        <w:t>ZOEY 102</w:t>
      </w:r>
      <w:r>
        <w:rPr>
          <w:rFonts w:ascii="Arial" w:eastAsia="Arial" w:hAnsi="Arial" w:cs="Arial"/>
        </w:rPr>
        <w:t xml:space="preserve"> is directed by Nancy </w:t>
      </w:r>
      <w:proofErr w:type="spellStart"/>
      <w:r>
        <w:rPr>
          <w:rFonts w:ascii="Arial" w:eastAsia="Arial" w:hAnsi="Arial" w:cs="Arial"/>
        </w:rPr>
        <w:t>Hower</w:t>
      </w:r>
      <w:proofErr w:type="spellEnd"/>
      <w:r>
        <w:rPr>
          <w:rFonts w:ascii="Arial" w:eastAsia="Arial" w:hAnsi="Arial" w:cs="Arial"/>
        </w:rPr>
        <w:t xml:space="preserve"> (</w:t>
      </w:r>
      <w:r>
        <w:rPr>
          <w:rFonts w:ascii="Arial" w:eastAsia="Arial" w:hAnsi="Arial" w:cs="Arial"/>
          <w:i/>
        </w:rPr>
        <w:t>Saturdays</w:t>
      </w:r>
      <w:r>
        <w:rPr>
          <w:rFonts w:ascii="Arial" w:eastAsia="Arial" w:hAnsi="Arial" w:cs="Arial"/>
        </w:rPr>
        <w:t xml:space="preserve">, </w:t>
      </w:r>
      <w:r>
        <w:rPr>
          <w:rFonts w:ascii="Arial" w:eastAsia="Arial" w:hAnsi="Arial" w:cs="Arial"/>
          <w:i/>
        </w:rPr>
        <w:t>So Help Me Todd</w:t>
      </w:r>
      <w:r>
        <w:rPr>
          <w:rFonts w:ascii="Arial" w:eastAsia="Arial" w:hAnsi="Arial" w:cs="Arial"/>
        </w:rPr>
        <w:t xml:space="preserve">, </w:t>
      </w:r>
      <w:r>
        <w:rPr>
          <w:rFonts w:ascii="Arial" w:eastAsia="Arial" w:hAnsi="Arial" w:cs="Arial"/>
          <w:i/>
        </w:rPr>
        <w:t>QuickDraw</w:t>
      </w:r>
      <w:r>
        <w:rPr>
          <w:rFonts w:ascii="Arial" w:eastAsia="Arial" w:hAnsi="Arial" w:cs="Arial"/>
        </w:rPr>
        <w:t>) and Monica Sherer &amp; Madeline Whitby (</w:t>
      </w:r>
      <w:proofErr w:type="spellStart"/>
      <w:r>
        <w:rPr>
          <w:rFonts w:ascii="Arial" w:eastAsia="Arial" w:hAnsi="Arial" w:cs="Arial"/>
          <w:i/>
        </w:rPr>
        <w:t>Betch</w:t>
      </w:r>
      <w:proofErr w:type="spellEnd"/>
      <w:r>
        <w:rPr>
          <w:rFonts w:ascii="Arial" w:eastAsia="Arial" w:hAnsi="Arial" w:cs="Arial"/>
        </w:rPr>
        <w:t xml:space="preserve">, </w:t>
      </w:r>
      <w:r>
        <w:rPr>
          <w:rFonts w:ascii="Arial" w:eastAsia="Arial" w:hAnsi="Arial" w:cs="Arial"/>
          <w:i/>
        </w:rPr>
        <w:t>Drama Club</w:t>
      </w:r>
      <w:r>
        <w:rPr>
          <w:rFonts w:ascii="Arial" w:eastAsia="Arial" w:hAnsi="Arial" w:cs="Arial"/>
        </w:rPr>
        <w:t xml:space="preserve">, </w:t>
      </w:r>
      <w:r>
        <w:rPr>
          <w:rFonts w:ascii="Arial" w:eastAsia="Arial" w:hAnsi="Arial" w:cs="Arial"/>
          <w:i/>
        </w:rPr>
        <w:t>All That)</w:t>
      </w:r>
      <w:r>
        <w:rPr>
          <w:rFonts w:ascii="Arial" w:eastAsia="Arial" w:hAnsi="Arial" w:cs="Arial"/>
        </w:rPr>
        <w:t xml:space="preserve"> wrote the script</w:t>
      </w:r>
      <w:r>
        <w:rPr>
          <w:rFonts w:ascii="Arial" w:eastAsia="Arial" w:hAnsi="Arial" w:cs="Arial"/>
          <w:i/>
        </w:rPr>
        <w:t xml:space="preserve">. </w:t>
      </w:r>
      <w:r>
        <w:rPr>
          <w:rFonts w:ascii="Arial" w:eastAsia="Arial" w:hAnsi="Arial" w:cs="Arial"/>
        </w:rPr>
        <w:t xml:space="preserve">Jamie Lynn Spears serves as executive producer along with Alexis Fisher, </w:t>
      </w:r>
      <w:proofErr w:type="spellStart"/>
      <w:r>
        <w:rPr>
          <w:rFonts w:ascii="Arial" w:eastAsia="Arial" w:hAnsi="Arial" w:cs="Arial"/>
        </w:rPr>
        <w:t>Hower</w:t>
      </w:r>
      <w:proofErr w:type="spellEnd"/>
      <w:r>
        <w:rPr>
          <w:rFonts w:ascii="Arial" w:eastAsia="Arial" w:hAnsi="Arial" w:cs="Arial"/>
        </w:rPr>
        <w:t xml:space="preserve"> and Sherer &amp; Whitby. Production of </w:t>
      </w:r>
      <w:r>
        <w:rPr>
          <w:rFonts w:ascii="Arial" w:eastAsia="Arial" w:hAnsi="Arial" w:cs="Arial"/>
          <w:i/>
        </w:rPr>
        <w:t>ZOEY 102</w:t>
      </w:r>
      <w:r>
        <w:rPr>
          <w:rFonts w:ascii="Arial" w:eastAsia="Arial" w:hAnsi="Arial" w:cs="Arial"/>
        </w:rPr>
        <w:t xml:space="preserve"> for Nickelodeon Studios is overseen by Shauna Phelan and Zack Olin, co-heads of Nickelodeon &amp; Awesomeness Live-Action.</w:t>
      </w:r>
    </w:p>
    <w:p w14:paraId="6A0B8D31" w14:textId="77777777" w:rsidR="00874166" w:rsidRDefault="00870063">
      <w:pPr>
        <w:jc w:val="both"/>
        <w:rPr>
          <w:rFonts w:ascii="Arial" w:eastAsia="Arial" w:hAnsi="Arial" w:cs="Arial"/>
          <w:highlight w:val="white"/>
        </w:rPr>
      </w:pPr>
      <w:r>
        <w:rPr>
          <w:rFonts w:ascii="Arial" w:eastAsia="Arial" w:hAnsi="Arial" w:cs="Arial"/>
          <w:highlight w:val="white"/>
        </w:rPr>
        <w:t xml:space="preserve">The YA film </w:t>
      </w:r>
      <w:r>
        <w:rPr>
          <w:rFonts w:ascii="Arial" w:eastAsia="Arial" w:hAnsi="Arial" w:cs="Arial"/>
          <w:i/>
          <w:highlight w:val="white"/>
        </w:rPr>
        <w:t>ZOEY 102</w:t>
      </w:r>
      <w:r>
        <w:rPr>
          <w:rFonts w:ascii="Arial" w:eastAsia="Arial" w:hAnsi="Arial" w:cs="Arial"/>
          <w:highlight w:val="white"/>
        </w:rPr>
        <w:t xml:space="preserve"> </w:t>
      </w:r>
      <w:r>
        <w:rPr>
          <w:rFonts w:ascii="Arial" w:eastAsia="Arial" w:hAnsi="Arial" w:cs="Arial"/>
        </w:rPr>
        <w:t xml:space="preserve">is based on characters from the iconic series </w:t>
      </w:r>
      <w:r>
        <w:rPr>
          <w:rFonts w:ascii="Arial" w:eastAsia="Arial" w:hAnsi="Arial" w:cs="Arial"/>
          <w:i/>
        </w:rPr>
        <w:t>Zoey 101</w:t>
      </w:r>
      <w:r>
        <w:rPr>
          <w:rFonts w:ascii="Arial" w:eastAsia="Arial" w:hAnsi="Arial" w:cs="Arial"/>
        </w:rPr>
        <w:t>, which debuted on Nickelodeon in January 2005, and quickly emerged as one of the top live-action kids’ series on all of television. The series follows Zoey Brooks as she enrolls in Pacific Coast Academy, a school that previously only allowed boys to attend. Throughout the series, Zoey and her friends navigate life as teenagers at a boarding school.</w:t>
      </w:r>
      <w:r>
        <w:rPr>
          <w:rFonts w:ascii="Arial" w:eastAsia="Arial" w:hAnsi="Arial" w:cs="Arial"/>
          <w:highlight w:val="white"/>
        </w:rPr>
        <w:t xml:space="preserve"> The original Nickelodeon series was created by Dan Schneider.</w:t>
      </w:r>
    </w:p>
    <w:p w14:paraId="58347D25" w14:textId="77777777" w:rsidR="00874166" w:rsidRDefault="00874166">
      <w:pPr>
        <w:jc w:val="both"/>
        <w:rPr>
          <w:rFonts w:ascii="Arial" w:eastAsia="Arial" w:hAnsi="Arial" w:cs="Arial"/>
          <w:highlight w:val="white"/>
        </w:rPr>
      </w:pPr>
    </w:p>
    <w:p w14:paraId="70B1E74E" w14:textId="77777777" w:rsidR="00874166" w:rsidRDefault="00870063">
      <w:pPr>
        <w:jc w:val="both"/>
        <w:rPr>
          <w:rFonts w:ascii="Arial" w:eastAsia="Arial" w:hAnsi="Arial" w:cs="Arial"/>
          <w:highlight w:val="white"/>
        </w:rPr>
      </w:pPr>
      <w:r>
        <w:rPr>
          <w:rFonts w:ascii="Arial" w:eastAsia="Arial" w:hAnsi="Arial" w:cs="Arial"/>
          <w:i/>
          <w:highlight w:val="white"/>
        </w:rPr>
        <w:t>ZOEY 102</w:t>
      </w:r>
      <w:r>
        <w:rPr>
          <w:rFonts w:ascii="Arial" w:eastAsia="Arial" w:hAnsi="Arial" w:cs="Arial"/>
          <w:highlight w:val="white"/>
        </w:rPr>
        <w:t xml:space="preserve"> joins Paramount+’s growing lineup of YA content, including the service’s hit series </w:t>
      </w:r>
      <w:proofErr w:type="spellStart"/>
      <w:r>
        <w:rPr>
          <w:rFonts w:ascii="Arial" w:eastAsia="Arial" w:hAnsi="Arial" w:cs="Arial"/>
          <w:i/>
          <w:highlight w:val="white"/>
        </w:rPr>
        <w:t>iCARLY</w:t>
      </w:r>
      <w:proofErr w:type="spellEnd"/>
      <w:r>
        <w:rPr>
          <w:rFonts w:ascii="Arial" w:eastAsia="Arial" w:hAnsi="Arial" w:cs="Arial"/>
          <w:highlight w:val="white"/>
        </w:rPr>
        <w:t xml:space="preserve">, </w:t>
      </w:r>
      <w:r>
        <w:rPr>
          <w:rFonts w:ascii="Arial" w:eastAsia="Arial" w:hAnsi="Arial" w:cs="Arial"/>
          <w:i/>
          <w:highlight w:val="white"/>
        </w:rPr>
        <w:t>SCHOOL SPIRITS</w:t>
      </w:r>
      <w:r>
        <w:rPr>
          <w:rFonts w:ascii="Arial" w:eastAsia="Arial" w:hAnsi="Arial" w:cs="Arial"/>
          <w:highlight w:val="white"/>
        </w:rPr>
        <w:t xml:space="preserve"> and </w:t>
      </w:r>
      <w:r>
        <w:rPr>
          <w:rFonts w:ascii="Arial" w:eastAsia="Arial" w:hAnsi="Arial" w:cs="Arial"/>
          <w:i/>
          <w:highlight w:val="white"/>
        </w:rPr>
        <w:t>WOLF PACK</w:t>
      </w:r>
      <w:r>
        <w:rPr>
          <w:rFonts w:ascii="Arial" w:eastAsia="Arial" w:hAnsi="Arial" w:cs="Arial"/>
          <w:highlight w:val="white"/>
        </w:rPr>
        <w:t xml:space="preserve"> as well as original films like </w:t>
      </w:r>
      <w:r>
        <w:rPr>
          <w:rFonts w:ascii="Arial" w:eastAsia="Arial" w:hAnsi="Arial" w:cs="Arial"/>
          <w:i/>
          <w:highlight w:val="white"/>
        </w:rPr>
        <w:t>HONOR SOCIETY</w:t>
      </w:r>
      <w:r>
        <w:rPr>
          <w:rFonts w:ascii="Arial" w:eastAsia="Arial" w:hAnsi="Arial" w:cs="Arial"/>
          <w:highlight w:val="white"/>
        </w:rPr>
        <w:t xml:space="preserve"> and upcoming films </w:t>
      </w:r>
      <w:r>
        <w:rPr>
          <w:rFonts w:ascii="Arial" w:eastAsia="Arial" w:hAnsi="Arial" w:cs="Arial"/>
          <w:i/>
          <w:highlight w:val="white"/>
        </w:rPr>
        <w:t xml:space="preserve">LOVE IN TAIPEI, GOOD BURGER 2 </w:t>
      </w:r>
      <w:r>
        <w:rPr>
          <w:rFonts w:ascii="Arial" w:eastAsia="Arial" w:hAnsi="Arial" w:cs="Arial"/>
          <w:highlight w:val="white"/>
        </w:rPr>
        <w:t xml:space="preserve">and </w:t>
      </w:r>
      <w:r>
        <w:rPr>
          <w:rFonts w:ascii="Arial" w:eastAsia="Arial" w:hAnsi="Arial" w:cs="Arial"/>
          <w:i/>
          <w:highlight w:val="white"/>
        </w:rPr>
        <w:t>LITTLE WING</w:t>
      </w:r>
      <w:r>
        <w:rPr>
          <w:rFonts w:ascii="Arial" w:eastAsia="Arial" w:hAnsi="Arial" w:cs="Arial"/>
          <w:highlight w:val="white"/>
        </w:rPr>
        <w:t xml:space="preserve">. </w:t>
      </w:r>
    </w:p>
    <w:p w14:paraId="740386A1" w14:textId="77777777" w:rsidR="00874166" w:rsidRDefault="00874166">
      <w:pPr>
        <w:jc w:val="both"/>
        <w:rPr>
          <w:rFonts w:ascii="Arial" w:eastAsia="Arial" w:hAnsi="Arial" w:cs="Arial"/>
          <w:highlight w:val="white"/>
        </w:rPr>
      </w:pPr>
    </w:p>
    <w:p w14:paraId="4650D2E3" w14:textId="77777777" w:rsidR="00874166" w:rsidRDefault="00870063">
      <w:pPr>
        <w:jc w:val="both"/>
        <w:rPr>
          <w:rFonts w:ascii="Arial" w:eastAsia="Arial" w:hAnsi="Arial" w:cs="Arial"/>
          <w:b/>
        </w:rPr>
      </w:pPr>
      <w:r>
        <w:rPr>
          <w:rFonts w:ascii="Arial" w:eastAsia="Arial" w:hAnsi="Arial" w:cs="Arial"/>
          <w:b/>
        </w:rPr>
        <w:t>About Paramount+</w:t>
      </w:r>
    </w:p>
    <w:p w14:paraId="25B726CF" w14:textId="77777777" w:rsidR="00874166" w:rsidRDefault="00870063">
      <w:pPr>
        <w:jc w:val="both"/>
        <w:rPr>
          <w:rFonts w:ascii="Arial" w:eastAsia="Arial" w:hAnsi="Arial" w:cs="Arial"/>
          <w:highlight w:val="white"/>
        </w:rPr>
      </w:pPr>
      <w:r>
        <w:rPr>
          <w:rFonts w:ascii="Arial" w:eastAsia="Arial" w:hAnsi="Arial" w:cs="Arial"/>
          <w:highlight w:val="white"/>
        </w:rPr>
        <w:t>Paramount+, a direct-to-consumer digital subscription video on-demand and live streaming service, combines live sports, breaking news and a Mountain of Entertainment™. The premium streaming service features an expansive library of original series, hit shows and popular movies across every genre from world-renowned brands and production studios, including BET, CBS, Comedy Central, MTV, Nickelodeon, Paramount Pictures and the Smithsonian Channel. The service is also the streaming home to unmatched sports programming, including every CBS Sports event, from golf to football to basketball and more, plus exclusive streaming rights for major sports properties, including some of the world’s biggest and most popular soccer leagues. Paramount+ Premium also enables subscribers to stream local CBS stations live across the U.S. in addition to the ability to stream CBS News Network for 24/7 news and CBS Sports HQ for sports news and analysis.</w:t>
      </w:r>
    </w:p>
    <w:p w14:paraId="7E588C97" w14:textId="77777777" w:rsidR="00874166" w:rsidRDefault="00874166">
      <w:pPr>
        <w:jc w:val="both"/>
        <w:rPr>
          <w:rFonts w:ascii="Arial" w:eastAsia="Arial" w:hAnsi="Arial" w:cs="Arial"/>
          <w:highlight w:val="white"/>
        </w:rPr>
      </w:pPr>
    </w:p>
    <w:p w14:paraId="2616824E" w14:textId="77777777" w:rsidR="00874166" w:rsidRDefault="00870063">
      <w:pPr>
        <w:jc w:val="both"/>
        <w:rPr>
          <w:rFonts w:ascii="Arial" w:eastAsia="Arial" w:hAnsi="Arial" w:cs="Arial"/>
          <w:highlight w:val="white"/>
        </w:rPr>
      </w:pPr>
      <w:r>
        <w:rPr>
          <w:rFonts w:ascii="Arial" w:eastAsia="Arial" w:hAnsi="Arial" w:cs="Arial"/>
          <w:highlight w:val="white"/>
        </w:rPr>
        <w:t>For more information about Paramount+, please visit www.paramountplus.com and follow @ParamountPlus on social platforms.</w:t>
      </w:r>
    </w:p>
    <w:p w14:paraId="4891B125" w14:textId="77777777" w:rsidR="00874166" w:rsidRDefault="00874166">
      <w:pPr>
        <w:jc w:val="both"/>
        <w:rPr>
          <w:rFonts w:ascii="Arial" w:eastAsia="Arial" w:hAnsi="Arial" w:cs="Arial"/>
          <w:highlight w:val="white"/>
        </w:rPr>
      </w:pPr>
    </w:p>
    <w:p w14:paraId="1845A4DF" w14:textId="77777777" w:rsidR="00874166" w:rsidRDefault="00874166">
      <w:pPr>
        <w:jc w:val="both"/>
        <w:rPr>
          <w:rFonts w:ascii="Arial" w:eastAsia="Arial" w:hAnsi="Arial" w:cs="Arial"/>
          <w:highlight w:val="white"/>
        </w:rPr>
      </w:pPr>
    </w:p>
    <w:p w14:paraId="42D2BCFA" w14:textId="77777777" w:rsidR="00874166" w:rsidRDefault="00870063">
      <w:pPr>
        <w:jc w:val="both"/>
        <w:rPr>
          <w:rFonts w:ascii="Arial" w:eastAsia="Arial" w:hAnsi="Arial" w:cs="Arial"/>
          <w:b/>
        </w:rPr>
      </w:pPr>
      <w:r>
        <w:rPr>
          <w:rFonts w:ascii="Arial" w:eastAsia="Arial" w:hAnsi="Arial" w:cs="Arial"/>
          <w:b/>
        </w:rPr>
        <w:t>About Nickelodeon</w:t>
      </w:r>
    </w:p>
    <w:p w14:paraId="29A8A4FA" w14:textId="77777777" w:rsidR="00874166" w:rsidRDefault="00870063">
      <w:pPr>
        <w:jc w:val="both"/>
        <w:rPr>
          <w:rFonts w:ascii="Arial" w:eastAsia="Arial" w:hAnsi="Arial" w:cs="Arial"/>
        </w:rPr>
      </w:pPr>
      <w:r>
        <w:rPr>
          <w:rFonts w:ascii="Arial" w:eastAsia="Arial" w:hAnsi="Arial" w:cs="Arial"/>
        </w:rPr>
        <w:t>Nickelodeon, now in its 44</w:t>
      </w:r>
      <w:r>
        <w:rPr>
          <w:rFonts w:ascii="Arial" w:eastAsia="Arial" w:hAnsi="Arial" w:cs="Arial"/>
          <w:vertAlign w:val="superscript"/>
        </w:rPr>
        <w:t>th</w:t>
      </w:r>
      <w:r>
        <w:rPr>
          <w:rFonts w:ascii="Arial" w:eastAsia="Arial" w:hAnsi="Arial" w:cs="Arial"/>
        </w:rPr>
        <w:t xml:space="preserve"> year, is the number-one entertainment brand for kids. It has built a diverse, global business by putting kids first in everything it does. The brand includes television programming and production in the United States and around the world, plus consumer products, digital, location-based experiences, publishing and feature films. For more information or artwork, visit </w:t>
      </w:r>
      <w:hyperlink r:id="rId11">
        <w:r w:rsidRPr="00447C3D">
          <w:rPr>
            <w:rFonts w:ascii="Arial" w:eastAsia="Arial" w:hAnsi="Arial" w:cs="Arial"/>
            <w:color w:val="0000FF"/>
            <w:u w:val="single"/>
          </w:rPr>
          <w:t>nickpress.com</w:t>
        </w:r>
      </w:hyperlink>
      <w:r>
        <w:rPr>
          <w:rFonts w:ascii="Arial" w:eastAsia="Arial" w:hAnsi="Arial" w:cs="Arial"/>
        </w:rPr>
        <w:t>. Nickelodeon is a part of Paramount’s (Nasdaq: PARA, PARAA) global portfolio of multimedia entertainment brands.</w:t>
      </w:r>
    </w:p>
    <w:p w14:paraId="45CDE2B6" w14:textId="77777777" w:rsidR="00874166" w:rsidRDefault="00874166">
      <w:pPr>
        <w:jc w:val="both"/>
        <w:rPr>
          <w:rFonts w:ascii="Arial" w:eastAsia="Arial" w:hAnsi="Arial" w:cs="Arial"/>
        </w:rPr>
      </w:pPr>
    </w:p>
    <w:p w14:paraId="067F3C6F" w14:textId="77777777" w:rsidR="00874166" w:rsidRDefault="00874166">
      <w:pPr>
        <w:rPr>
          <w:rFonts w:ascii="Arial" w:eastAsia="Arial" w:hAnsi="Arial" w:cs="Arial"/>
        </w:rPr>
      </w:pPr>
    </w:p>
    <w:p w14:paraId="5A3E1968" w14:textId="77777777" w:rsidR="00874166" w:rsidRDefault="00870063">
      <w:pPr>
        <w:ind w:hanging="2"/>
        <w:jc w:val="center"/>
        <w:rPr>
          <w:rFonts w:ascii="Arial" w:eastAsia="Arial" w:hAnsi="Arial" w:cs="Arial"/>
        </w:rPr>
      </w:pPr>
      <w:r>
        <w:rPr>
          <w:rFonts w:ascii="Arial" w:eastAsia="Arial" w:hAnsi="Arial" w:cs="Arial"/>
          <w:highlight w:val="white"/>
        </w:rPr>
        <w:t xml:space="preserve">Facebook/Twitter/Instagram/TikTok: </w:t>
      </w:r>
      <w:r>
        <w:rPr>
          <w:rFonts w:ascii="Arial" w:eastAsia="Arial" w:hAnsi="Arial" w:cs="Arial"/>
        </w:rPr>
        <w:t xml:space="preserve">@ParamountPlus @Nickelodeon </w:t>
      </w:r>
    </w:p>
    <w:p w14:paraId="1B6195A2" w14:textId="77777777" w:rsidR="00874166" w:rsidRDefault="00874166">
      <w:pPr>
        <w:ind w:hanging="2"/>
        <w:rPr>
          <w:rFonts w:ascii="Arial" w:eastAsia="Arial" w:hAnsi="Arial" w:cs="Arial"/>
        </w:rPr>
      </w:pPr>
    </w:p>
    <w:p w14:paraId="09B61C15" w14:textId="77777777" w:rsidR="00874166" w:rsidRDefault="00870063">
      <w:pPr>
        <w:ind w:hanging="2"/>
        <w:jc w:val="center"/>
        <w:rPr>
          <w:rFonts w:ascii="Arial" w:eastAsia="Arial" w:hAnsi="Arial" w:cs="Arial"/>
          <w:color w:val="1155CC"/>
          <w:u w:val="single"/>
        </w:rPr>
      </w:pPr>
      <w:r>
        <w:rPr>
          <w:rFonts w:ascii="Arial" w:eastAsia="Arial" w:hAnsi="Arial" w:cs="Arial"/>
        </w:rPr>
        <w:t>#ParamountPlus #Zoey101 #Zoey102</w:t>
      </w:r>
    </w:p>
    <w:p w14:paraId="2A5FF5E5" w14:textId="77777777" w:rsidR="00874166" w:rsidRDefault="00874166">
      <w:pPr>
        <w:ind w:hanging="2"/>
        <w:jc w:val="center"/>
        <w:rPr>
          <w:rFonts w:ascii="Arial" w:eastAsia="Arial" w:hAnsi="Arial" w:cs="Arial"/>
        </w:rPr>
      </w:pPr>
    </w:p>
    <w:p w14:paraId="3E6928BC" w14:textId="77777777" w:rsidR="00874166" w:rsidRDefault="00870063">
      <w:pPr>
        <w:ind w:hanging="2"/>
        <w:jc w:val="center"/>
        <w:rPr>
          <w:rFonts w:ascii="Arial" w:eastAsia="Arial" w:hAnsi="Arial" w:cs="Arial"/>
        </w:rPr>
      </w:pPr>
      <w:r>
        <w:rPr>
          <w:rFonts w:ascii="Arial" w:eastAsia="Arial" w:hAnsi="Arial" w:cs="Arial"/>
        </w:rPr>
        <w:t>* * *</w:t>
      </w:r>
    </w:p>
    <w:p w14:paraId="634C8644" w14:textId="77777777" w:rsidR="00874166" w:rsidRDefault="00874166">
      <w:pPr>
        <w:jc w:val="center"/>
        <w:rPr>
          <w:rFonts w:ascii="Arial" w:eastAsia="Arial" w:hAnsi="Arial" w:cs="Arial"/>
        </w:rPr>
      </w:pPr>
    </w:p>
    <w:p w14:paraId="09C7D3F8" w14:textId="77777777" w:rsidR="00874166" w:rsidRDefault="00874166">
      <w:pPr>
        <w:rPr>
          <w:rFonts w:ascii="Arial" w:eastAsia="Arial" w:hAnsi="Arial" w:cs="Arial"/>
          <w:b/>
        </w:rPr>
      </w:pPr>
    </w:p>
    <w:p w14:paraId="521B8ED5" w14:textId="77777777" w:rsidR="00874166" w:rsidRDefault="00870063">
      <w:pPr>
        <w:rPr>
          <w:rFonts w:ascii="Arial" w:eastAsia="Arial" w:hAnsi="Arial" w:cs="Arial"/>
        </w:rPr>
      </w:pPr>
      <w:r>
        <w:rPr>
          <w:rFonts w:ascii="Arial" w:eastAsia="Arial" w:hAnsi="Arial" w:cs="Arial"/>
        </w:rPr>
        <w:t>Paramount+ U.S. Press Contacts:</w:t>
      </w:r>
    </w:p>
    <w:p w14:paraId="064374FF" w14:textId="77777777" w:rsidR="00874166" w:rsidRDefault="00870063">
      <w:pPr>
        <w:rPr>
          <w:rFonts w:ascii="Arial" w:eastAsia="Arial" w:hAnsi="Arial" w:cs="Arial"/>
          <w:color w:val="0000FF"/>
        </w:rPr>
      </w:pPr>
      <w:r>
        <w:rPr>
          <w:rFonts w:ascii="Arial" w:eastAsia="Arial" w:hAnsi="Arial" w:cs="Arial"/>
        </w:rPr>
        <w:t>Tiffany Girardi</w:t>
      </w:r>
      <w:r>
        <w:rPr>
          <w:rFonts w:ascii="Arial" w:eastAsia="Arial" w:hAnsi="Arial" w:cs="Arial"/>
          <w:color w:val="0000FF"/>
        </w:rPr>
        <w:t xml:space="preserve"> </w:t>
      </w:r>
      <w:r>
        <w:rPr>
          <w:rFonts w:ascii="Arial" w:eastAsia="Arial" w:hAnsi="Arial" w:cs="Arial"/>
        </w:rPr>
        <w:t>–</w:t>
      </w:r>
      <w:r>
        <w:rPr>
          <w:rFonts w:ascii="Arial" w:eastAsia="Arial" w:hAnsi="Arial" w:cs="Arial"/>
          <w:color w:val="0000FF"/>
        </w:rPr>
        <w:t xml:space="preserve"> </w:t>
      </w:r>
      <w:hyperlink r:id="rId12">
        <w:r>
          <w:rPr>
            <w:rFonts w:ascii="Arial" w:eastAsia="Arial" w:hAnsi="Arial" w:cs="Arial"/>
            <w:color w:val="0000FF"/>
            <w:u w:val="single"/>
          </w:rPr>
          <w:t>Tiffany.Girardi@paramount.com</w:t>
        </w:r>
      </w:hyperlink>
      <w:r>
        <w:rPr>
          <w:rFonts w:ascii="Arial" w:eastAsia="Arial" w:hAnsi="Arial" w:cs="Arial"/>
          <w:color w:val="0000FF"/>
        </w:rPr>
        <w:t xml:space="preserve"> </w:t>
      </w:r>
    </w:p>
    <w:p w14:paraId="64EC1887" w14:textId="77777777" w:rsidR="00874166" w:rsidRDefault="00870063">
      <w:pPr>
        <w:rPr>
          <w:rFonts w:ascii="Arial" w:eastAsia="Arial" w:hAnsi="Arial" w:cs="Arial"/>
        </w:rPr>
      </w:pPr>
      <w:r>
        <w:rPr>
          <w:rFonts w:ascii="Arial" w:eastAsia="Arial" w:hAnsi="Arial" w:cs="Arial"/>
        </w:rPr>
        <w:t xml:space="preserve">Kylie Burnett – </w:t>
      </w:r>
      <w:hyperlink r:id="rId13">
        <w:r>
          <w:rPr>
            <w:rFonts w:ascii="Arial" w:eastAsia="Arial" w:hAnsi="Arial" w:cs="Arial"/>
            <w:color w:val="0000FF"/>
            <w:u w:val="single"/>
          </w:rPr>
          <w:t>Kylie.Burnett@paramount.com</w:t>
        </w:r>
      </w:hyperlink>
      <w:r>
        <w:rPr>
          <w:rFonts w:ascii="Arial" w:eastAsia="Arial" w:hAnsi="Arial" w:cs="Arial"/>
        </w:rPr>
        <w:t xml:space="preserve"> </w:t>
      </w:r>
    </w:p>
    <w:p w14:paraId="5075CE3B" w14:textId="77777777" w:rsidR="00874166" w:rsidRDefault="00874166">
      <w:pPr>
        <w:rPr>
          <w:rFonts w:ascii="Arial" w:eastAsia="Arial" w:hAnsi="Arial" w:cs="Arial"/>
        </w:rPr>
      </w:pPr>
    </w:p>
    <w:p w14:paraId="52758972" w14:textId="77777777" w:rsidR="00874166" w:rsidRDefault="00870063">
      <w:pPr>
        <w:rPr>
          <w:rFonts w:ascii="Arial" w:eastAsia="Arial" w:hAnsi="Arial" w:cs="Arial"/>
        </w:rPr>
      </w:pPr>
      <w:r>
        <w:rPr>
          <w:rFonts w:ascii="Arial" w:eastAsia="Arial" w:hAnsi="Arial" w:cs="Arial"/>
        </w:rPr>
        <w:t xml:space="preserve">Nickelodeon Press Contacts: </w:t>
      </w:r>
    </w:p>
    <w:p w14:paraId="0226B65B" w14:textId="77777777" w:rsidR="00874166" w:rsidRDefault="00870063">
      <w:pPr>
        <w:rPr>
          <w:rFonts w:ascii="Arial" w:eastAsia="Arial" w:hAnsi="Arial" w:cs="Arial"/>
          <w:color w:val="0000FF"/>
        </w:rPr>
      </w:pPr>
      <w:r>
        <w:rPr>
          <w:rFonts w:ascii="Arial" w:eastAsia="Arial" w:hAnsi="Arial" w:cs="Arial"/>
        </w:rPr>
        <w:t xml:space="preserve">Lilah </w:t>
      </w:r>
      <w:proofErr w:type="spellStart"/>
      <w:r>
        <w:rPr>
          <w:rFonts w:ascii="Arial" w:eastAsia="Arial" w:hAnsi="Arial" w:cs="Arial"/>
        </w:rPr>
        <w:t>Kojoori</w:t>
      </w:r>
      <w:proofErr w:type="spellEnd"/>
      <w:r>
        <w:rPr>
          <w:rFonts w:ascii="Arial" w:eastAsia="Arial" w:hAnsi="Arial" w:cs="Arial"/>
        </w:rPr>
        <w:t xml:space="preserve"> – </w:t>
      </w:r>
      <w:hyperlink r:id="rId14">
        <w:r>
          <w:rPr>
            <w:rFonts w:ascii="Arial" w:eastAsia="Arial" w:hAnsi="Arial" w:cs="Arial"/>
            <w:color w:val="0000FF"/>
            <w:u w:val="single"/>
          </w:rPr>
          <w:t>Lilah.Kojoori@nick.com</w:t>
        </w:r>
      </w:hyperlink>
    </w:p>
    <w:p w14:paraId="222E6FAB" w14:textId="77777777" w:rsidR="00874166" w:rsidRDefault="00870063">
      <w:pPr>
        <w:rPr>
          <w:rFonts w:ascii="Arial" w:eastAsia="Arial" w:hAnsi="Arial" w:cs="Arial"/>
          <w:color w:val="0000FF"/>
        </w:rPr>
      </w:pPr>
      <w:r>
        <w:rPr>
          <w:rFonts w:ascii="Arial" w:eastAsia="Arial" w:hAnsi="Arial" w:cs="Arial"/>
        </w:rPr>
        <w:t xml:space="preserve">Tiffany Chao – </w:t>
      </w:r>
      <w:hyperlink r:id="rId15">
        <w:r>
          <w:rPr>
            <w:rFonts w:ascii="Arial" w:eastAsia="Arial" w:hAnsi="Arial" w:cs="Arial"/>
            <w:color w:val="0000FF"/>
            <w:u w:val="single"/>
          </w:rPr>
          <w:t>Tiffany.Chao@nick.com</w:t>
        </w:r>
      </w:hyperlink>
      <w:r>
        <w:rPr>
          <w:rFonts w:ascii="Arial" w:eastAsia="Arial" w:hAnsi="Arial" w:cs="Arial"/>
          <w:color w:val="0000FF"/>
        </w:rPr>
        <w:t xml:space="preserve"> </w:t>
      </w:r>
    </w:p>
    <w:p w14:paraId="6A7EA5D9" w14:textId="77777777" w:rsidR="00874166" w:rsidRDefault="00874166">
      <w:pPr>
        <w:rPr>
          <w:rFonts w:ascii="Arial" w:eastAsia="Arial" w:hAnsi="Arial" w:cs="Arial"/>
        </w:rPr>
      </w:pPr>
    </w:p>
    <w:p w14:paraId="17AD658E" w14:textId="77777777" w:rsidR="00874166" w:rsidRDefault="00870063">
      <w:pPr>
        <w:rPr>
          <w:rFonts w:ascii="Arial" w:eastAsia="Arial" w:hAnsi="Arial" w:cs="Arial"/>
          <w:color w:val="0000FF"/>
        </w:rPr>
      </w:pPr>
      <w:r>
        <w:rPr>
          <w:rFonts w:ascii="Arial" w:eastAsia="Arial" w:hAnsi="Arial" w:cs="Arial"/>
        </w:rPr>
        <w:t>Paramount+ International Press Contacts:</w:t>
      </w:r>
    </w:p>
    <w:p w14:paraId="721DA564" w14:textId="77777777" w:rsidR="00874166" w:rsidRDefault="00870063">
      <w:pPr>
        <w:rPr>
          <w:rFonts w:ascii="Arial" w:eastAsia="Arial" w:hAnsi="Arial" w:cs="Arial"/>
        </w:rPr>
      </w:pPr>
      <w:r>
        <w:rPr>
          <w:rFonts w:ascii="Arial" w:eastAsia="Arial" w:hAnsi="Arial" w:cs="Arial"/>
        </w:rPr>
        <w:t xml:space="preserve">Christine Woo – </w:t>
      </w:r>
      <w:hyperlink r:id="rId16">
        <w:r>
          <w:rPr>
            <w:rFonts w:ascii="Arial" w:eastAsia="Arial" w:hAnsi="Arial" w:cs="Arial"/>
            <w:color w:val="0000FF"/>
            <w:u w:val="single"/>
          </w:rPr>
          <w:t>Christine.Woo@paramount.com</w:t>
        </w:r>
      </w:hyperlink>
      <w:r>
        <w:rPr>
          <w:rFonts w:ascii="Arial" w:eastAsia="Arial" w:hAnsi="Arial" w:cs="Arial"/>
        </w:rPr>
        <w:t xml:space="preserve"> </w:t>
      </w:r>
    </w:p>
    <w:p w14:paraId="765EDEFE" w14:textId="77777777" w:rsidR="00874166" w:rsidRDefault="00870063">
      <w:pPr>
        <w:rPr>
          <w:rFonts w:ascii="Arial" w:eastAsia="Arial" w:hAnsi="Arial" w:cs="Arial"/>
          <w:b/>
          <w:color w:val="333333"/>
          <w:sz w:val="28"/>
          <w:szCs w:val="28"/>
        </w:rPr>
      </w:pPr>
      <w:r>
        <w:rPr>
          <w:rFonts w:ascii="Arial" w:eastAsia="Arial" w:hAnsi="Arial" w:cs="Arial"/>
        </w:rPr>
        <w:t xml:space="preserve">Debbie Bonora - </w:t>
      </w:r>
      <w:hyperlink r:id="rId17">
        <w:r>
          <w:rPr>
            <w:rFonts w:ascii="Arial" w:eastAsia="Arial" w:hAnsi="Arial" w:cs="Arial"/>
            <w:color w:val="0000FF"/>
            <w:u w:val="single"/>
          </w:rPr>
          <w:t>Debbie.Bonora@paramount.com</w:t>
        </w:r>
      </w:hyperlink>
      <w:r>
        <w:rPr>
          <w:rFonts w:ascii="Arial" w:eastAsia="Arial" w:hAnsi="Arial" w:cs="Arial"/>
          <w:color w:val="0000FF"/>
        </w:rPr>
        <w:t xml:space="preserve"> </w:t>
      </w:r>
    </w:p>
    <w:sectPr w:rsidR="00874166" w:rsidSect="00447C3D">
      <w:headerReference w:type="even" r:id="rId18"/>
      <w:headerReference w:type="default" r:id="rId19"/>
      <w:footerReference w:type="even" r:id="rId20"/>
      <w:footerReference w:type="first" r:id="rId21"/>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0B3D8F" w14:textId="77777777" w:rsidR="00447C3D" w:rsidRDefault="00447C3D" w:rsidP="00447C3D">
      <w:r>
        <w:separator/>
      </w:r>
    </w:p>
  </w:endnote>
  <w:endnote w:type="continuationSeparator" w:id="0">
    <w:p w14:paraId="23AC86D9" w14:textId="77777777" w:rsidR="00447C3D" w:rsidRDefault="00447C3D" w:rsidP="00447C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Neue">
    <w:altName w:val="Sylfaen"/>
    <w:charset w:val="00"/>
    <w:family w:val="auto"/>
    <w:pitch w:val="variable"/>
    <w:sig w:usb0="E50002FF" w:usb1="500079DB" w:usb2="0000001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D9725A" w14:textId="6BDCE8CB" w:rsidR="00447C3D" w:rsidRDefault="00447C3D" w:rsidP="00447C3D">
    <w:pPr>
      <w:pStyle w:val="Footer"/>
      <w:jc w:val="center"/>
    </w:pPr>
    <w:r>
      <w:t>(More)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BB31F" w14:textId="4F62548E" w:rsidR="00447C3D" w:rsidRDefault="00447C3D" w:rsidP="00447C3D">
    <w:pPr>
      <w:pStyle w:val="Footer"/>
      <w:jc w:val="center"/>
    </w:pPr>
    <w:r>
      <w:t>(More)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B3A386" w14:textId="77777777" w:rsidR="00447C3D" w:rsidRDefault="00447C3D" w:rsidP="00447C3D">
      <w:r>
        <w:separator/>
      </w:r>
    </w:p>
  </w:footnote>
  <w:footnote w:type="continuationSeparator" w:id="0">
    <w:p w14:paraId="73F4822E" w14:textId="77777777" w:rsidR="00447C3D" w:rsidRDefault="00447C3D" w:rsidP="00447C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2F41A" w14:textId="69E6CCC6" w:rsidR="00447C3D" w:rsidRDefault="00447C3D">
    <w:pPr>
      <w:pStyle w:val="Header"/>
    </w:pPr>
    <w:r>
      <w:t>Paramount+…2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C78E1" w14:textId="06D1CD39" w:rsidR="00447C3D" w:rsidRDefault="00447C3D">
    <w:pPr>
      <w:pStyle w:val="Header"/>
    </w:pPr>
    <w:r>
      <w:t>Paramount+…3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4166"/>
    <w:rsid w:val="00447C3D"/>
    <w:rsid w:val="00870063"/>
    <w:rsid w:val="00874166"/>
    <w:rsid w:val="009A63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C36D7"/>
  <w15:docId w15:val="{F1211CDC-F499-49AB-A60B-791688B37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2349"/>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basedOn w:val="DefaultParagraphFont"/>
    <w:uiPriority w:val="99"/>
    <w:unhideWhenUsed/>
    <w:rsid w:val="00D34FC7"/>
    <w:rPr>
      <w:color w:val="0563C1"/>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Revision">
    <w:name w:val="Revision"/>
    <w:hidden/>
    <w:uiPriority w:val="99"/>
    <w:semiHidden/>
    <w:rsid w:val="00870063"/>
  </w:style>
  <w:style w:type="character" w:styleId="UnresolvedMention">
    <w:name w:val="Unresolved Mention"/>
    <w:basedOn w:val="DefaultParagraphFont"/>
    <w:uiPriority w:val="99"/>
    <w:semiHidden/>
    <w:unhideWhenUsed/>
    <w:rsid w:val="009A63D2"/>
    <w:rPr>
      <w:color w:val="605E5C"/>
      <w:shd w:val="clear" w:color="auto" w:fill="E1DFDD"/>
    </w:rPr>
  </w:style>
  <w:style w:type="paragraph" w:styleId="Header">
    <w:name w:val="header"/>
    <w:basedOn w:val="Normal"/>
    <w:link w:val="HeaderChar"/>
    <w:uiPriority w:val="99"/>
    <w:unhideWhenUsed/>
    <w:rsid w:val="00447C3D"/>
    <w:pPr>
      <w:tabs>
        <w:tab w:val="center" w:pos="4680"/>
        <w:tab w:val="right" w:pos="9360"/>
      </w:tabs>
    </w:pPr>
  </w:style>
  <w:style w:type="character" w:customStyle="1" w:styleId="HeaderChar">
    <w:name w:val="Header Char"/>
    <w:basedOn w:val="DefaultParagraphFont"/>
    <w:link w:val="Header"/>
    <w:uiPriority w:val="99"/>
    <w:rsid w:val="00447C3D"/>
  </w:style>
  <w:style w:type="paragraph" w:styleId="Footer">
    <w:name w:val="footer"/>
    <w:basedOn w:val="Normal"/>
    <w:link w:val="FooterChar"/>
    <w:uiPriority w:val="99"/>
    <w:unhideWhenUsed/>
    <w:rsid w:val="00447C3D"/>
    <w:pPr>
      <w:tabs>
        <w:tab w:val="center" w:pos="4680"/>
        <w:tab w:val="right" w:pos="9360"/>
      </w:tabs>
    </w:pPr>
  </w:style>
  <w:style w:type="character" w:customStyle="1" w:styleId="FooterChar">
    <w:name w:val="Footer Char"/>
    <w:basedOn w:val="DefaultParagraphFont"/>
    <w:link w:val="Footer"/>
    <w:uiPriority w:val="99"/>
    <w:rsid w:val="00447C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mailto:Kylie.Burnett@paramount.com"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hyperlink" Target="mailto:Tiffany.Girardi@paramount.com" TargetMode="External"/><Relationship Id="rId17" Type="http://schemas.openxmlformats.org/officeDocument/2006/relationships/hyperlink" Target="mailto:Debbie.Bonora@paramount.com" TargetMode="External"/><Relationship Id="rId2" Type="http://schemas.openxmlformats.org/officeDocument/2006/relationships/styles" Target="styles.xml"/><Relationship Id="rId16" Type="http://schemas.openxmlformats.org/officeDocument/2006/relationships/hyperlink" Target="mailto:Christine.Woo@paramount.co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nickpress.com/" TargetMode="External"/><Relationship Id="rId5" Type="http://schemas.openxmlformats.org/officeDocument/2006/relationships/footnotes" Target="footnotes.xml"/><Relationship Id="rId15" Type="http://schemas.openxmlformats.org/officeDocument/2006/relationships/hyperlink" Target="mailto:Tiffany.Chao@nick.com" TargetMode="External"/><Relationship Id="rId23" Type="http://schemas.openxmlformats.org/officeDocument/2006/relationships/theme" Target="theme/theme1.xml"/><Relationship Id="rId10" Type="http://schemas.openxmlformats.org/officeDocument/2006/relationships/hyperlink" Target="https://www.paramountpressexpress.com/paramount-plus/photos/"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www.youtube.com/watch?v=2a3VKZyu_0g" TargetMode="External"/><Relationship Id="rId14" Type="http://schemas.openxmlformats.org/officeDocument/2006/relationships/hyperlink" Target="mailto:Lilah.Kojoori@nick.co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fnKFo8bIti8gGRoLFoOnLMTFXFA==">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897</Words>
  <Characters>5116</Characters>
  <Application>Microsoft Office Word</Application>
  <DocSecurity>4</DocSecurity>
  <Lines>42</Lines>
  <Paragraphs>12</Paragraphs>
  <ScaleCrop>false</ScaleCrop>
  <Company/>
  <LinksUpToDate>false</LinksUpToDate>
  <CharactersWithSpaces>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Chao, Tiffany</dc:creator>
  <cp:lastModifiedBy>Jones, Isabel</cp:lastModifiedBy>
  <cp:revision>2</cp:revision>
  <dcterms:created xsi:type="dcterms:W3CDTF">2023-06-20T14:44:00Z</dcterms:created>
  <dcterms:modified xsi:type="dcterms:W3CDTF">2023-06-20T14:44:00Z</dcterms:modified>
</cp:coreProperties>
</file>